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Look w:val="04A0" w:firstRow="1" w:lastRow="0" w:firstColumn="1" w:lastColumn="0" w:noHBand="0" w:noVBand="1"/>
      </w:tblPr>
      <w:tblGrid>
        <w:gridCol w:w="9055"/>
        <w:gridCol w:w="107"/>
      </w:tblGrid>
      <w:tr w:rsidR="001C156B">
        <w:trPr>
          <w:tblCellSpacing w:w="15" w:type="dxa"/>
        </w:trPr>
        <w:tc>
          <w:tcPr>
            <w:tcW w:w="0" w:type="auto"/>
            <w:tcMar>
              <w:top w:w="15" w:type="dxa"/>
              <w:left w:w="15" w:type="dxa"/>
              <w:bottom w:w="15" w:type="dxa"/>
              <w:right w:w="15" w:type="dxa"/>
            </w:tcMar>
            <w:vAlign w:val="center"/>
          </w:tcPr>
          <w:p w:rsidR="001C156B" w:rsidRDefault="005F0508">
            <w:pPr>
              <w:rPr>
                <w:rFonts w:eastAsia="Times New Roman"/>
              </w:rPr>
            </w:pPr>
            <w:r>
              <w:rPr>
                <w:rFonts w:eastAsia="Times New Roman"/>
              </w:rPr>
              <w:t xml:space="preserve">Název: RDL </w:t>
            </w:r>
            <w:hyperlink r:id="rId6" w:history="1">
              <w:r>
                <w:rPr>
                  <w:rStyle w:val="Hypertextovodkaz"/>
                  <w:rFonts w:eastAsia="Times New Roman"/>
                  <w:color w:val="4682B4"/>
                </w:rPr>
                <w:t>COD14</w:t>
              </w:r>
            </w:hyperlink>
            <w:r>
              <w:rPr>
                <w:rFonts w:eastAsia="Times New Roman"/>
              </w:rPr>
              <w:t xml:space="preserve"> </w:t>
            </w:r>
            <w:r>
              <w:rPr>
                <w:rFonts w:eastAsia="Times New Roman"/>
              </w:rPr>
              <w:br/>
              <w:t xml:space="preserve">Stav: POLICY </w:t>
            </w:r>
            <w:hyperlink r:id="rId7" w:anchor="p20140731" w:history="1">
              <w:r>
                <w:rPr>
                  <w:rStyle w:val="Hypertextovodkaz"/>
                  <w:rFonts w:eastAsia="Times New Roman"/>
                </w:rPr>
                <w:t>p20140731</w:t>
              </w:r>
            </w:hyperlink>
            <w:r>
              <w:rPr>
                <w:rFonts w:eastAsia="Times New Roman"/>
              </w:rPr>
              <w:t xml:space="preserve"> </w:t>
            </w:r>
            <w:r>
              <w:rPr>
                <w:rFonts w:eastAsia="Times New Roman"/>
              </w:rPr>
              <w:br/>
              <w:t xml:space="preserve">Editor: Mark </w:t>
            </w:r>
            <w:proofErr w:type="spellStart"/>
            <w:r>
              <w:rPr>
                <w:rFonts w:eastAsia="Times New Roman"/>
              </w:rPr>
              <w:t>Lipscombe</w:t>
            </w:r>
            <w:proofErr w:type="spellEnd"/>
            <w:r>
              <w:rPr>
                <w:rFonts w:eastAsia="Times New Roman"/>
              </w:rPr>
              <w:t xml:space="preserve"> </w:t>
            </w:r>
            <w:r>
              <w:rPr>
                <w:rFonts w:eastAsia="Times New Roman"/>
              </w:rPr>
              <w:br/>
              <w:t xml:space="preserve">Licence: </w:t>
            </w:r>
            <w:hyperlink r:id="rId8" w:anchor="Licence" w:tooltip="this document is Copyright © CAcert Inc., licensed openly under CC-by-sa with all disputes resolved under DRP.  More at wiki.cacert.org/Policy" w:history="1">
              <w:proofErr w:type="spellStart"/>
              <w:r>
                <w:rPr>
                  <w:rStyle w:val="Hypertextovodkaz"/>
                  <w:rFonts w:eastAsia="Times New Roman"/>
                  <w:color w:val="4682B4"/>
                </w:rPr>
                <w:t>CC-by-sa+DRP</w:t>
              </w:r>
              <w:proofErr w:type="spellEnd"/>
            </w:hyperlink>
            <w:r>
              <w:rPr>
                <w:rFonts w:eastAsia="Times New Roman"/>
              </w:rPr>
              <w:t xml:space="preserve"> </w:t>
            </w:r>
          </w:p>
          <w:p w:rsidR="001C156B" w:rsidRDefault="001C156B">
            <w:pPr>
              <w:rPr>
                <w:rFonts w:eastAsia="Times New Roman"/>
              </w:rPr>
            </w:pPr>
          </w:p>
          <w:p w:rsidR="001C156B" w:rsidRDefault="005F0508">
            <w:pPr>
              <w:rPr>
                <w:rFonts w:eastAsia="Times New Roman"/>
              </w:rPr>
            </w:pPr>
            <w:r>
              <w:rPr>
                <w:rFonts w:eastAsia="Times New Roman"/>
              </w:rPr>
              <w:t xml:space="preserve">Český překlad: </w:t>
            </w:r>
            <w:proofErr w:type="spellStart"/>
            <w:r>
              <w:rPr>
                <w:rFonts w:eastAsia="Times New Roman"/>
              </w:rPr>
              <w:t>alkas</w:t>
            </w:r>
            <w:proofErr w:type="spellEnd"/>
          </w:p>
          <w:p w:rsidR="00F635BA" w:rsidRPr="00E929FE" w:rsidRDefault="00F635BA" w:rsidP="00F635BA">
            <w:pPr>
              <w:pStyle w:val="Nadpis4"/>
              <w:jc w:val="center"/>
              <w:rPr>
                <w:rFonts w:eastAsia="Times New Roman"/>
                <w:color w:val="FF0000"/>
              </w:rPr>
            </w:pPr>
            <w:r w:rsidRPr="00E929FE">
              <w:rPr>
                <w:rFonts w:eastAsia="Times New Roman"/>
                <w:color w:val="FF0000"/>
              </w:rPr>
              <w:t>POZOR!</w:t>
            </w:r>
            <w:r w:rsidRPr="00E929FE">
              <w:rPr>
                <w:rFonts w:eastAsia="Times New Roman"/>
                <w:color w:val="FF0000"/>
              </w:rPr>
              <w:br/>
              <w:t>Tento překlad slouží k pochopení popisovaného tématu.</w:t>
            </w:r>
            <w:r w:rsidRPr="00E929FE">
              <w:rPr>
                <w:rFonts w:eastAsia="Times New Roman"/>
                <w:color w:val="FF0000"/>
              </w:rPr>
              <w:br/>
              <w:t>Právní platnost má POUZE anglický originál!</w:t>
            </w:r>
          </w:p>
          <w:p w:rsidR="00F635BA" w:rsidRDefault="00F635BA">
            <w:pPr>
              <w:rPr>
                <w:rFonts w:eastAsia="Times New Roman"/>
              </w:rPr>
            </w:pPr>
          </w:p>
        </w:tc>
        <w:tc>
          <w:tcPr>
            <w:tcW w:w="0" w:type="auto"/>
            <w:tcMar>
              <w:top w:w="15" w:type="dxa"/>
              <w:left w:w="15" w:type="dxa"/>
              <w:bottom w:w="15" w:type="dxa"/>
              <w:right w:w="15" w:type="dxa"/>
            </w:tcMar>
            <w:hideMark/>
          </w:tcPr>
          <w:p w:rsidR="001C156B" w:rsidRDefault="001C156B">
            <w:pPr>
              <w:jc w:val="right"/>
              <w:rPr>
                <w:rFonts w:eastAsia="Times New Roman"/>
              </w:rPr>
            </w:pPr>
            <w:bookmarkStart w:id="0" w:name="_GoBack"/>
            <w:bookmarkEnd w:id="0"/>
          </w:p>
        </w:tc>
      </w:tr>
    </w:tbl>
    <w:p w:rsidR="001C156B" w:rsidRDefault="001C156B">
      <w:pPr>
        <w:rPr>
          <w:rFonts w:eastAsia="Times New Roman"/>
          <w:vanish/>
        </w:rPr>
      </w:pP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192"/>
      </w:tblGrid>
      <w:tr w:rsidR="001C156B">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C156B" w:rsidRDefault="005F0508">
            <w:pPr>
              <w:pStyle w:val="Nadpis1"/>
              <w:rPr>
                <w:rFonts w:eastAsia="Times New Roman"/>
              </w:rPr>
            </w:pPr>
            <w:r>
              <w:rPr>
                <w:rFonts w:eastAsia="Times New Roman"/>
              </w:rPr>
              <w:t xml:space="preserve">Licence pro distribuci kořenových certifikátů </w:t>
            </w:r>
          </w:p>
          <w:p w:rsidR="001C156B" w:rsidRDefault="005F0508">
            <w:pPr>
              <w:pStyle w:val="Nadpis2"/>
              <w:rPr>
                <w:rFonts w:eastAsia="Times New Roman"/>
              </w:rPr>
            </w:pPr>
            <w:r>
              <w:rPr>
                <w:rFonts w:eastAsia="Times New Roman"/>
              </w:rPr>
              <w:t xml:space="preserve">1. Termíny </w:t>
            </w:r>
          </w:p>
          <w:p w:rsidR="001C156B" w:rsidRDefault="005F0508">
            <w:pPr>
              <w:pStyle w:val="Normlnweb"/>
            </w:pPr>
            <w:r>
              <w:t>"</w:t>
            </w:r>
            <w:proofErr w:type="spellStart"/>
            <w:r>
              <w:t>CAcert</w:t>
            </w:r>
            <w:proofErr w:type="spellEnd"/>
            <w:r>
              <w:t xml:space="preserve"> Inc." znamená </w:t>
            </w:r>
            <w:proofErr w:type="spellStart"/>
            <w:r>
              <w:t>CAcert</w:t>
            </w:r>
            <w:proofErr w:type="spellEnd"/>
            <w:r>
              <w:t xml:space="preserve"> </w:t>
            </w:r>
            <w:proofErr w:type="spellStart"/>
            <w:r>
              <w:t>Incorporated</w:t>
            </w:r>
            <w:proofErr w:type="spellEnd"/>
            <w:r>
              <w:t xml:space="preserve">, neziskové sdružení založené v Novém Jižním Walesu v Austrálii. </w:t>
            </w:r>
            <w:r>
              <w:br/>
              <w:t xml:space="preserve">„Dohoda komunity </w:t>
            </w:r>
            <w:proofErr w:type="spellStart"/>
            <w:r>
              <w:t>CAcert</w:t>
            </w:r>
            <w:proofErr w:type="spellEnd"/>
            <w:r>
              <w:t xml:space="preserve"> [</w:t>
            </w:r>
            <w:proofErr w:type="spellStart"/>
            <w:r>
              <w:t>CAcert</w:t>
            </w:r>
            <w:proofErr w:type="spellEnd"/>
            <w:r>
              <w:t xml:space="preserve"> </w:t>
            </w:r>
            <w:proofErr w:type="spellStart"/>
            <w:r>
              <w:t>Community</w:t>
            </w:r>
            <w:proofErr w:type="spellEnd"/>
            <w:r>
              <w:t xml:space="preserve"> </w:t>
            </w:r>
            <w:proofErr w:type="spellStart"/>
            <w:r>
              <w:t>Agreement</w:t>
            </w:r>
            <w:proofErr w:type="spellEnd"/>
            <w:r>
              <w:t xml:space="preserve">]" znamená dohodu, k níž přistupuje každá osoba, která si přeje SPOLEHNUTÍ [RELY]. </w:t>
            </w:r>
            <w:r>
              <w:br/>
              <w:t>"</w:t>
            </w:r>
            <w:r w:rsidR="002633FC">
              <w:t>Člen</w:t>
            </w:r>
            <w:r>
              <w:t xml:space="preserve">" </w:t>
            </w:r>
            <w:r w:rsidR="002633FC">
              <w:t xml:space="preserve">je fyzická nebo právnická osoba, která souhlasila s Dohodou komunity </w:t>
            </w:r>
            <w:proofErr w:type="spellStart"/>
            <w:r w:rsidR="002633FC">
              <w:t>CAcert</w:t>
            </w:r>
            <w:proofErr w:type="spellEnd"/>
            <w:r>
              <w:t xml:space="preserve"> </w:t>
            </w:r>
            <w:r w:rsidR="002633FC">
              <w:t>(</w:t>
            </w:r>
            <w:proofErr w:type="spellStart"/>
            <w:r>
              <w:t>CAcert</w:t>
            </w:r>
            <w:proofErr w:type="spellEnd"/>
            <w:r>
              <w:t xml:space="preserve"> </w:t>
            </w:r>
            <w:proofErr w:type="spellStart"/>
            <w:r>
              <w:t>Community</w:t>
            </w:r>
            <w:proofErr w:type="spellEnd"/>
            <w:r>
              <w:t xml:space="preserve"> </w:t>
            </w:r>
            <w:proofErr w:type="spellStart"/>
            <w:r>
              <w:t>Agreement</w:t>
            </w:r>
            <w:proofErr w:type="spellEnd"/>
            <w:r w:rsidR="002633FC">
              <w:t>)</w:t>
            </w:r>
            <w:r>
              <w:t xml:space="preserve">. </w:t>
            </w:r>
            <w:r>
              <w:br/>
              <w:t>"Certifi</w:t>
            </w:r>
            <w:r w:rsidR="002633FC">
              <w:t>ká</w:t>
            </w:r>
            <w:r>
              <w:t xml:space="preserve">t" </w:t>
            </w:r>
            <w:r w:rsidR="002633FC">
              <w:t>značí jakýkoli</w:t>
            </w:r>
            <w:r>
              <w:t xml:space="preserve"> certifi</w:t>
            </w:r>
            <w:r w:rsidR="002633FC">
              <w:t>ká</w:t>
            </w:r>
            <w:r>
              <w:t xml:space="preserve">t </w:t>
            </w:r>
            <w:r w:rsidR="002633FC">
              <w:t>neb</w:t>
            </w:r>
            <w:r>
              <w:t xml:space="preserve">o </w:t>
            </w:r>
            <w:r w:rsidR="002633FC">
              <w:t>podobné zařízení,</w:t>
            </w:r>
            <w:r>
              <w:t xml:space="preserve"> </w:t>
            </w:r>
            <w:r w:rsidR="002633FC">
              <w:t>k němuž je připojen digitální podpis</w:t>
            </w:r>
            <w:r>
              <w:t xml:space="preserve"> </w:t>
            </w:r>
            <w:proofErr w:type="spellStart"/>
            <w:r>
              <w:t>CAcert</w:t>
            </w:r>
            <w:proofErr w:type="spellEnd"/>
            <w:r>
              <w:t xml:space="preserve"> Inc. </w:t>
            </w:r>
            <w:r>
              <w:br/>
              <w:t>"</w:t>
            </w:r>
            <w:r w:rsidR="002633FC">
              <w:t xml:space="preserve">Kořenové certifikáty </w:t>
            </w:r>
            <w:proofErr w:type="spellStart"/>
            <w:r w:rsidR="002633FC">
              <w:t>CAcert</w:t>
            </w:r>
            <w:proofErr w:type="spellEnd"/>
            <w:r w:rsidR="002633FC">
              <w:t xml:space="preserve"> [</w:t>
            </w:r>
            <w:proofErr w:type="spellStart"/>
            <w:r>
              <w:t>CAcert</w:t>
            </w:r>
            <w:proofErr w:type="spellEnd"/>
            <w:r>
              <w:t xml:space="preserve"> </w:t>
            </w:r>
            <w:proofErr w:type="spellStart"/>
            <w:r>
              <w:t>Root</w:t>
            </w:r>
            <w:proofErr w:type="spellEnd"/>
            <w:r>
              <w:t xml:space="preserve"> </w:t>
            </w:r>
            <w:proofErr w:type="spellStart"/>
            <w:r>
              <w:t>Certificates</w:t>
            </w:r>
            <w:proofErr w:type="spellEnd"/>
            <w:r w:rsidR="002633FC">
              <w:t>]</w:t>
            </w:r>
            <w:r>
              <w:t xml:space="preserve">" </w:t>
            </w:r>
            <w:r w:rsidR="002633FC">
              <w:t>jsou</w:t>
            </w:r>
            <w:r>
              <w:t xml:space="preserve"> </w:t>
            </w:r>
            <w:r w:rsidR="002633FC">
              <w:t>jakékoli</w:t>
            </w:r>
            <w:r>
              <w:t xml:space="preserve"> certifi</w:t>
            </w:r>
            <w:r w:rsidR="002633FC">
              <w:t>ká</w:t>
            </w:r>
            <w:r>
              <w:t>t</w:t>
            </w:r>
            <w:r w:rsidR="002633FC">
              <w:t>y</w:t>
            </w:r>
            <w:r>
              <w:t xml:space="preserve"> </w:t>
            </w:r>
            <w:r w:rsidR="002633FC">
              <w:t>vydané</w:t>
            </w:r>
            <w:r>
              <w:t xml:space="preserve"> </w:t>
            </w:r>
            <w:proofErr w:type="spellStart"/>
            <w:r>
              <w:t>CAcert</w:t>
            </w:r>
            <w:r w:rsidR="009A6D8F">
              <w:t>em</w:t>
            </w:r>
            <w:proofErr w:type="spellEnd"/>
            <w:r>
              <w:t xml:space="preserve"> Inc</w:t>
            </w:r>
            <w:r w:rsidR="002633FC">
              <w:t>.</w:t>
            </w:r>
            <w:r>
              <w:t xml:space="preserve"> </w:t>
            </w:r>
            <w:r w:rsidR="002633FC">
              <w:t>sám sobě pro účely</w:t>
            </w:r>
            <w:r>
              <w:t xml:space="preserve"> </w:t>
            </w:r>
            <w:r w:rsidR="002633FC">
              <w:t>podepisování dalších</w:t>
            </w:r>
            <w:r>
              <w:t xml:space="preserve"> kořenových certifikátů </w:t>
            </w:r>
            <w:proofErr w:type="spellStart"/>
            <w:r>
              <w:t>CAcert</w:t>
            </w:r>
            <w:proofErr w:type="spellEnd"/>
            <w:r>
              <w:t xml:space="preserve"> nebo pro podepisování certifikátů Členů. </w:t>
            </w:r>
            <w:r>
              <w:br/>
              <w:t xml:space="preserve">"SPOLEHNUTÍ [RELY]" </w:t>
            </w:r>
            <w:r w:rsidR="009A6D8F">
              <w:t>značí lidskou akci</w:t>
            </w:r>
            <w:r>
              <w:t xml:space="preserve"> </w:t>
            </w:r>
            <w:r w:rsidR="009A6D8F">
              <w:t>převzetí rizika odpovědnosti</w:t>
            </w:r>
            <w:r>
              <w:t xml:space="preserve"> </w:t>
            </w:r>
            <w:r w:rsidR="009A6D8F">
              <w:t>na základě jednoho či více prohlášení</w:t>
            </w:r>
            <w:r>
              <w:t xml:space="preserve"> </w:t>
            </w:r>
            <w:r w:rsidR="009A6D8F">
              <w:t>spojeného / spojených</w:t>
            </w:r>
            <w:r>
              <w:t xml:space="preserve"> </w:t>
            </w:r>
            <w:r w:rsidR="009A6D8F">
              <w:t>v rámci c</w:t>
            </w:r>
            <w:r>
              <w:t>ertifi</w:t>
            </w:r>
            <w:r w:rsidR="009A6D8F">
              <w:t>ká</w:t>
            </w:r>
            <w:r>
              <w:t>t</w:t>
            </w:r>
            <w:r w:rsidR="009A6D8F">
              <w:t>u</w:t>
            </w:r>
            <w:r>
              <w:t xml:space="preserve"> </w:t>
            </w:r>
            <w:r w:rsidR="009A6D8F">
              <w:t>vydaného</w:t>
            </w:r>
            <w:r>
              <w:t xml:space="preserve"> </w:t>
            </w:r>
            <w:proofErr w:type="spellStart"/>
            <w:r>
              <w:t>CAcert</w:t>
            </w:r>
            <w:proofErr w:type="spellEnd"/>
            <w:r>
              <w:t xml:space="preserve">. </w:t>
            </w:r>
            <w:r>
              <w:br/>
              <w:t>"</w:t>
            </w:r>
            <w:r w:rsidR="009A6D8F">
              <w:t>Vložený</w:t>
            </w:r>
            <w:r>
              <w:t xml:space="preserve">" </w:t>
            </w:r>
            <w:r w:rsidR="009A6D8F">
              <w:t>znamená</w:t>
            </w:r>
            <w:r>
              <w:t xml:space="preserve"> certifi</w:t>
            </w:r>
            <w:r w:rsidR="009A6D8F">
              <w:t>ká</w:t>
            </w:r>
            <w:r>
              <w:t>t</w:t>
            </w:r>
            <w:r w:rsidR="009A6D8F">
              <w:t>,</w:t>
            </w:r>
            <w:r>
              <w:t xml:space="preserve"> </w:t>
            </w:r>
            <w:r w:rsidR="009A6D8F">
              <w:t>který je vložen</w:t>
            </w:r>
            <w:r>
              <w:t xml:space="preserve"> </w:t>
            </w:r>
            <w:r w:rsidR="009A6D8F">
              <w:t>do</w:t>
            </w:r>
            <w:r>
              <w:t xml:space="preserve"> softwar</w:t>
            </w:r>
            <w:r w:rsidR="009A6D8F">
              <w:t>ové</w:t>
            </w:r>
            <w:r>
              <w:t xml:space="preserve"> apli</w:t>
            </w:r>
            <w:r w:rsidR="009A6D8F">
              <w:t>k</w:t>
            </w:r>
            <w:r>
              <w:t>a</w:t>
            </w:r>
            <w:r w:rsidR="009A6D8F">
              <w:t>ce</w:t>
            </w:r>
            <w:r>
              <w:t xml:space="preserve"> </w:t>
            </w:r>
            <w:r w:rsidR="009A6D8F">
              <w:t>neb</w:t>
            </w:r>
            <w:r>
              <w:t>o hardwar</w:t>
            </w:r>
            <w:r w:rsidR="009A6D8F">
              <w:t>ového</w:t>
            </w:r>
            <w:r>
              <w:t xml:space="preserve"> syst</w:t>
            </w:r>
            <w:r w:rsidR="009A6D8F">
              <w:t>é</w:t>
            </w:r>
            <w:r>
              <w:t>m</w:t>
            </w:r>
            <w:r w:rsidR="009A6D8F">
              <w:t>u</w:t>
            </w:r>
            <w:r>
              <w:t xml:space="preserve">, </w:t>
            </w:r>
            <w:r w:rsidR="009A6D8F">
              <w:t>pokud a pouze pokud je</w:t>
            </w:r>
            <w:r>
              <w:t xml:space="preserve"> </w:t>
            </w:r>
            <w:r w:rsidR="009A6D8F">
              <w:t>tato</w:t>
            </w:r>
            <w:r>
              <w:t xml:space="preserve"> softwar</w:t>
            </w:r>
            <w:r w:rsidR="009A6D8F">
              <w:t>ová</w:t>
            </w:r>
            <w:r>
              <w:t xml:space="preserve"> apli</w:t>
            </w:r>
            <w:r w:rsidR="009A6D8F">
              <w:t>k</w:t>
            </w:r>
            <w:r>
              <w:t>a</w:t>
            </w:r>
            <w:r w:rsidR="009A6D8F">
              <w:t>ce</w:t>
            </w:r>
            <w:r>
              <w:t xml:space="preserve"> </w:t>
            </w:r>
            <w:r w:rsidR="009A6D8F">
              <w:t>neb</w:t>
            </w:r>
            <w:r>
              <w:t>o syst</w:t>
            </w:r>
            <w:r w:rsidR="009A6D8F">
              <w:t>é</w:t>
            </w:r>
            <w:r>
              <w:t xml:space="preserve">m </w:t>
            </w:r>
            <w:proofErr w:type="gramStart"/>
            <w:r>
              <w:t>distribu</w:t>
            </w:r>
            <w:r w:rsidR="009A6D8F">
              <w:t>ován(a)</w:t>
            </w:r>
            <w:r>
              <w:t xml:space="preserve"> </w:t>
            </w:r>
            <w:r w:rsidR="009A6D8F">
              <w:t>pouze</w:t>
            </w:r>
            <w:proofErr w:type="gramEnd"/>
            <w:r w:rsidR="009A6D8F">
              <w:t xml:space="preserve"> v</w:t>
            </w:r>
            <w:r>
              <w:t xml:space="preserve"> bin</w:t>
            </w:r>
            <w:r w:rsidR="009A6D8F">
              <w:t>á</w:t>
            </w:r>
            <w:r>
              <w:t>r</w:t>
            </w:r>
            <w:r w:rsidR="009A6D8F">
              <w:t>ní</w:t>
            </w:r>
            <w:r>
              <w:t xml:space="preserve"> form</w:t>
            </w:r>
            <w:r w:rsidR="009A6D8F">
              <w:t>ě</w:t>
            </w:r>
            <w:r>
              <w:t xml:space="preserve">. </w:t>
            </w:r>
          </w:p>
          <w:p w:rsidR="001C156B" w:rsidRDefault="005F0508">
            <w:pPr>
              <w:pStyle w:val="Nadpis2"/>
              <w:rPr>
                <w:rFonts w:eastAsia="Times New Roman"/>
              </w:rPr>
            </w:pPr>
            <w:r>
              <w:rPr>
                <w:rFonts w:eastAsia="Times New Roman"/>
              </w:rPr>
              <w:t xml:space="preserve">2. Copyright </w:t>
            </w:r>
          </w:p>
          <w:p w:rsidR="001C156B" w:rsidRDefault="00BF7638">
            <w:pPr>
              <w:pStyle w:val="Normlnweb"/>
            </w:pPr>
            <w:r>
              <w:t xml:space="preserve">Kořenové certifikáty </w:t>
            </w:r>
            <w:proofErr w:type="spellStart"/>
            <w:r w:rsidR="005F0508">
              <w:t>CAcert</w:t>
            </w:r>
            <w:proofErr w:type="spellEnd"/>
            <w:r w:rsidR="005F0508">
              <w:t xml:space="preserve"> </w:t>
            </w:r>
            <w:r>
              <w:t>mají</w:t>
            </w:r>
            <w:r w:rsidR="005F0508">
              <w:t xml:space="preserve"> </w:t>
            </w:r>
            <w:r>
              <w:t>c</w:t>
            </w:r>
            <w:r w:rsidR="005F0508">
              <w:t xml:space="preserve">opyright </w:t>
            </w:r>
            <w:proofErr w:type="spellStart"/>
            <w:r w:rsidR="005F0508">
              <w:t>CAcert</w:t>
            </w:r>
            <w:proofErr w:type="spellEnd"/>
            <w:r w:rsidR="005F0508">
              <w:t xml:space="preserve"> </w:t>
            </w:r>
            <w:proofErr w:type="spellStart"/>
            <w:r w:rsidR="005F0508">
              <w:t>Incorporated</w:t>
            </w:r>
            <w:proofErr w:type="spellEnd"/>
            <w:r w:rsidR="005F0508">
              <w:t xml:space="preserve">. </w:t>
            </w:r>
            <w:r>
              <w:t>Všechna práva vyhrazena</w:t>
            </w:r>
            <w:r w:rsidR="005F0508">
              <w:t xml:space="preserve">. </w:t>
            </w:r>
          </w:p>
          <w:p w:rsidR="001C156B" w:rsidRDefault="005F0508">
            <w:pPr>
              <w:pStyle w:val="Nadpis2"/>
              <w:rPr>
                <w:rFonts w:eastAsia="Times New Roman"/>
              </w:rPr>
            </w:pPr>
            <w:r>
              <w:rPr>
                <w:rFonts w:eastAsia="Times New Roman"/>
              </w:rPr>
              <w:t>3. Licen</w:t>
            </w:r>
            <w:r w:rsidR="00BF7638">
              <w:rPr>
                <w:rFonts w:eastAsia="Times New Roman"/>
              </w:rPr>
              <w:t>c</w:t>
            </w:r>
            <w:r>
              <w:rPr>
                <w:rFonts w:eastAsia="Times New Roman"/>
              </w:rPr>
              <w:t xml:space="preserve">e </w:t>
            </w:r>
          </w:p>
          <w:p w:rsidR="001C156B" w:rsidRDefault="00BF7638">
            <w:pPr>
              <w:pStyle w:val="Normlnweb"/>
            </w:pPr>
            <w:r>
              <w:t>Můžete kopírovat a</w:t>
            </w:r>
            <w:r w:rsidR="005F0508">
              <w:t xml:space="preserve"> distribu</w:t>
            </w:r>
            <w:r>
              <w:t>ova</w:t>
            </w:r>
            <w:r w:rsidR="005F0508">
              <w:t xml:space="preserve">t </w:t>
            </w:r>
            <w:r>
              <w:t xml:space="preserve">kořenové certifikáty </w:t>
            </w:r>
            <w:proofErr w:type="spellStart"/>
            <w:r w:rsidR="005F0508">
              <w:t>CAcert</w:t>
            </w:r>
            <w:proofErr w:type="spellEnd"/>
            <w:r w:rsidR="005F0508">
              <w:t xml:space="preserve"> </w:t>
            </w:r>
            <w:r>
              <w:t>p</w:t>
            </w:r>
            <w:r w:rsidR="005F0508">
              <w:t>o</w:t>
            </w:r>
            <w:r>
              <w:t>uze</w:t>
            </w:r>
            <w:r w:rsidR="005F0508">
              <w:t xml:space="preserve"> </w:t>
            </w:r>
            <w:r>
              <w:t>v souladu</w:t>
            </w:r>
            <w:r w:rsidR="005F0508">
              <w:t xml:space="preserve"> </w:t>
            </w:r>
            <w:r>
              <w:t>s touto</w:t>
            </w:r>
            <w:r w:rsidR="005F0508">
              <w:t xml:space="preserve"> licen</w:t>
            </w:r>
            <w:r>
              <w:t>cí</w:t>
            </w:r>
            <w:r w:rsidR="005F0508">
              <w:t xml:space="preserve">. </w:t>
            </w:r>
          </w:p>
          <w:p w:rsidR="001C156B" w:rsidRDefault="005F0508">
            <w:pPr>
              <w:pStyle w:val="Normlnweb"/>
            </w:pPr>
            <w:proofErr w:type="spellStart"/>
            <w:r>
              <w:t>CAcert</w:t>
            </w:r>
            <w:proofErr w:type="spellEnd"/>
            <w:r>
              <w:t xml:space="preserve"> </w:t>
            </w:r>
            <w:proofErr w:type="spellStart"/>
            <w:r>
              <w:t>Inc</w:t>
            </w:r>
            <w:proofErr w:type="spellEnd"/>
            <w:r>
              <w:t xml:space="preserve"> </w:t>
            </w:r>
            <w:r w:rsidR="00277B96">
              <w:t>vám dává bezplatnou</w:t>
            </w:r>
            <w:r>
              <w:t>, ne</w:t>
            </w:r>
            <w:r w:rsidR="00277B96">
              <w:t>výlučnou</w:t>
            </w:r>
            <w:r>
              <w:t xml:space="preserve"> licen</w:t>
            </w:r>
            <w:r w:rsidR="00277B96">
              <w:t>ci</w:t>
            </w:r>
            <w:r>
              <w:t xml:space="preserve"> </w:t>
            </w:r>
            <w:r w:rsidR="00277B96">
              <w:t>k</w:t>
            </w:r>
            <w:r>
              <w:t>op</w:t>
            </w:r>
            <w:r w:rsidR="00277B96">
              <w:t>írovat</w:t>
            </w:r>
            <w:r>
              <w:t xml:space="preserve"> a distribu</w:t>
            </w:r>
            <w:r w:rsidR="00277B96">
              <w:t>ovat</w:t>
            </w:r>
            <w:r>
              <w:t xml:space="preserve"> </w:t>
            </w:r>
            <w:r w:rsidR="00277B96">
              <w:t xml:space="preserve">kořenové certifikáty </w:t>
            </w:r>
            <w:proofErr w:type="spellStart"/>
            <w:r w:rsidR="00277B96">
              <w:t>CAcert</w:t>
            </w:r>
            <w:proofErr w:type="spellEnd"/>
            <w:r w:rsidR="00277B96">
              <w:t xml:space="preserve"> (</w:t>
            </w:r>
            <w:proofErr w:type="spellStart"/>
            <w:r>
              <w:t>CAcert</w:t>
            </w:r>
            <w:proofErr w:type="spellEnd"/>
            <w:r>
              <w:t xml:space="preserve"> </w:t>
            </w:r>
            <w:proofErr w:type="spellStart"/>
            <w:r>
              <w:t>Root</w:t>
            </w:r>
            <w:proofErr w:type="spellEnd"/>
            <w:r>
              <w:t xml:space="preserve"> </w:t>
            </w:r>
            <w:proofErr w:type="spellStart"/>
            <w:r>
              <w:t>Certificates</w:t>
            </w:r>
            <w:proofErr w:type="spellEnd"/>
            <w:r w:rsidR="00277B96">
              <w:t>)</w:t>
            </w:r>
            <w:r>
              <w:t xml:space="preserve"> </w:t>
            </w:r>
            <w:r w:rsidR="00277B96">
              <w:t>na jakémkoli médiu</w:t>
            </w:r>
            <w:r>
              <w:t xml:space="preserve">, </w:t>
            </w:r>
            <w:r w:rsidR="00277B96">
              <w:t>s</w:t>
            </w:r>
            <w:r>
              <w:t xml:space="preserve"> </w:t>
            </w:r>
            <w:r w:rsidR="00277B96">
              <w:t>modifikací neb</w:t>
            </w:r>
            <w:r>
              <w:t xml:space="preserve">o </w:t>
            </w:r>
            <w:r w:rsidR="00277B96">
              <w:t>bez ní</w:t>
            </w:r>
            <w:r>
              <w:t xml:space="preserve">, </w:t>
            </w:r>
            <w:r w:rsidR="00277B96">
              <w:t>pokud jsou splněny tyto podmínky</w:t>
            </w:r>
            <w:r>
              <w:t xml:space="preserve">: </w:t>
            </w:r>
          </w:p>
          <w:p w:rsidR="001C156B" w:rsidRDefault="005F0508">
            <w:pPr>
              <w:numPr>
                <w:ilvl w:val="0"/>
                <w:numId w:val="3"/>
              </w:numPr>
              <w:spacing w:before="100" w:beforeAutospacing="1" w:after="100" w:afterAutospacing="1"/>
              <w:rPr>
                <w:rFonts w:eastAsia="Times New Roman"/>
              </w:rPr>
            </w:pPr>
            <w:r>
              <w:rPr>
                <w:rFonts w:eastAsia="Times New Roman"/>
              </w:rPr>
              <w:t>Redistribu</w:t>
            </w:r>
            <w:r w:rsidR="00277B96">
              <w:rPr>
                <w:rFonts w:eastAsia="Times New Roman"/>
              </w:rPr>
              <w:t>ce</w:t>
            </w:r>
            <w:r>
              <w:rPr>
                <w:rFonts w:eastAsia="Times New Roman"/>
              </w:rPr>
              <w:t xml:space="preserve"> </w:t>
            </w:r>
            <w:r w:rsidR="00277B96">
              <w:rPr>
                <w:rFonts w:eastAsia="Times New Roman"/>
              </w:rPr>
              <w:t>vložených</w:t>
            </w:r>
            <w:r>
              <w:rPr>
                <w:rFonts w:eastAsia="Times New Roman"/>
              </w:rPr>
              <w:t xml:space="preserve"> </w:t>
            </w:r>
            <w:r w:rsidR="00277B96">
              <w:rPr>
                <w:rFonts w:eastAsia="Times New Roman"/>
              </w:rPr>
              <w:t xml:space="preserve">kořenových certifikátů </w:t>
            </w:r>
            <w:proofErr w:type="spellStart"/>
            <w:r>
              <w:rPr>
                <w:rFonts w:eastAsia="Times New Roman"/>
              </w:rPr>
              <w:t>CAcert</w:t>
            </w:r>
            <w:proofErr w:type="spellEnd"/>
            <w:r>
              <w:rPr>
                <w:rFonts w:eastAsia="Times New Roman"/>
              </w:rPr>
              <w:t xml:space="preserve"> </w:t>
            </w:r>
            <w:r w:rsidR="00277B96">
              <w:rPr>
                <w:rFonts w:eastAsia="Times New Roman"/>
              </w:rPr>
              <w:t>musí</w:t>
            </w:r>
            <w:r>
              <w:rPr>
                <w:rFonts w:eastAsia="Times New Roman"/>
              </w:rPr>
              <w:t xml:space="preserve"> </w:t>
            </w:r>
            <w:r w:rsidR="00277B96">
              <w:rPr>
                <w:rFonts w:eastAsia="Times New Roman"/>
              </w:rPr>
              <w:t>obsahovat</w:t>
            </w:r>
            <w:r>
              <w:rPr>
                <w:rFonts w:eastAsia="Times New Roman"/>
              </w:rPr>
              <w:t xml:space="preserve"> </w:t>
            </w:r>
            <w:r w:rsidR="001328A1">
              <w:rPr>
                <w:rFonts w:eastAsia="Times New Roman"/>
              </w:rPr>
              <w:t xml:space="preserve">rozumné </w:t>
            </w:r>
            <w:r w:rsidR="00277B96">
              <w:rPr>
                <w:rFonts w:eastAsia="Times New Roman"/>
              </w:rPr>
              <w:lastRenderedPageBreak/>
              <w:t>kroky,</w:t>
            </w:r>
            <w:r>
              <w:rPr>
                <w:rFonts w:eastAsia="Times New Roman"/>
              </w:rPr>
              <w:t xml:space="preserve"> </w:t>
            </w:r>
            <w:r w:rsidR="00277B96">
              <w:rPr>
                <w:rFonts w:eastAsia="Times New Roman"/>
              </w:rPr>
              <w:t>k</w:t>
            </w:r>
            <w:r>
              <w:rPr>
                <w:rFonts w:eastAsia="Times New Roman"/>
              </w:rPr>
              <w:t>t</w:t>
            </w:r>
            <w:r w:rsidR="00277B96">
              <w:rPr>
                <w:rFonts w:eastAsia="Times New Roman"/>
              </w:rPr>
              <w:t>eré</w:t>
            </w:r>
            <w:r>
              <w:rPr>
                <w:rFonts w:eastAsia="Times New Roman"/>
              </w:rPr>
              <w:t xml:space="preserve"> inform</w:t>
            </w:r>
            <w:r w:rsidR="00277B96">
              <w:rPr>
                <w:rFonts w:eastAsia="Times New Roman"/>
              </w:rPr>
              <w:t>ují</w:t>
            </w:r>
            <w:r>
              <w:rPr>
                <w:rFonts w:eastAsia="Times New Roman"/>
              </w:rPr>
              <w:t xml:space="preserve"> </w:t>
            </w:r>
            <w:r w:rsidR="00277B96">
              <w:rPr>
                <w:rFonts w:eastAsia="Times New Roman"/>
              </w:rPr>
              <w:t>příjemce</w:t>
            </w:r>
            <w:r>
              <w:rPr>
                <w:rFonts w:eastAsia="Times New Roman"/>
              </w:rPr>
              <w:t xml:space="preserve"> </w:t>
            </w:r>
            <w:r w:rsidR="000A047D">
              <w:rPr>
                <w:rFonts w:eastAsia="Times New Roman"/>
              </w:rPr>
              <w:t xml:space="preserve">o </w:t>
            </w:r>
            <w:r w:rsidR="003A1682">
              <w:rPr>
                <w:rFonts w:eastAsia="Times New Roman"/>
              </w:rPr>
              <w:t>zřeknutí se</w:t>
            </w:r>
            <w:r w:rsidR="000A047D">
              <w:rPr>
                <w:rFonts w:eastAsia="Times New Roman"/>
              </w:rPr>
              <w:t xml:space="preserve"> odpovědnosti</w:t>
            </w:r>
            <w:r w:rsidR="003A1682">
              <w:rPr>
                <w:rFonts w:eastAsia="Times New Roman"/>
              </w:rPr>
              <w:t xml:space="preserve"> (</w:t>
            </w:r>
            <w:proofErr w:type="spellStart"/>
            <w:r w:rsidR="003A1682">
              <w:rPr>
                <w:rFonts w:eastAsia="Times New Roman"/>
              </w:rPr>
              <w:t>disclaimer</w:t>
            </w:r>
            <w:proofErr w:type="spellEnd"/>
            <w:r w:rsidR="003A1682">
              <w:rPr>
                <w:rFonts w:eastAsia="Times New Roman"/>
              </w:rPr>
              <w:t>)</w:t>
            </w:r>
            <w:r>
              <w:rPr>
                <w:rFonts w:eastAsia="Times New Roman"/>
              </w:rPr>
              <w:t xml:space="preserve"> </w:t>
            </w:r>
            <w:r w:rsidR="000A047D">
              <w:rPr>
                <w:rFonts w:eastAsia="Times New Roman"/>
              </w:rPr>
              <w:t>v</w:t>
            </w:r>
            <w:r>
              <w:rPr>
                <w:rFonts w:eastAsia="Times New Roman"/>
              </w:rPr>
              <w:t xml:space="preserve"> se</w:t>
            </w:r>
            <w:r w:rsidR="000A047D">
              <w:rPr>
                <w:rFonts w:eastAsia="Times New Roman"/>
              </w:rPr>
              <w:t>k</w:t>
            </w:r>
            <w:r>
              <w:rPr>
                <w:rFonts w:eastAsia="Times New Roman"/>
              </w:rPr>
              <w:t xml:space="preserve">ci 4 </w:t>
            </w:r>
            <w:r w:rsidR="000A047D">
              <w:rPr>
                <w:rFonts w:eastAsia="Times New Roman"/>
              </w:rPr>
              <w:t>neb</w:t>
            </w:r>
            <w:r>
              <w:rPr>
                <w:rFonts w:eastAsia="Times New Roman"/>
              </w:rPr>
              <w:t>o reprodu</w:t>
            </w:r>
            <w:r w:rsidR="000A047D">
              <w:rPr>
                <w:rFonts w:eastAsia="Times New Roman"/>
              </w:rPr>
              <w:t>k</w:t>
            </w:r>
            <w:r>
              <w:rPr>
                <w:rFonts w:eastAsia="Times New Roman"/>
              </w:rPr>
              <w:t>c</w:t>
            </w:r>
            <w:r w:rsidR="000A047D">
              <w:rPr>
                <w:rFonts w:eastAsia="Times New Roman"/>
              </w:rPr>
              <w:t>i</w:t>
            </w:r>
            <w:r>
              <w:rPr>
                <w:rFonts w:eastAsia="Times New Roman"/>
              </w:rPr>
              <w:t xml:space="preserve"> t</w:t>
            </w:r>
            <w:r w:rsidR="000A047D">
              <w:rPr>
                <w:rFonts w:eastAsia="Times New Roman"/>
              </w:rPr>
              <w:t>éto</w:t>
            </w:r>
            <w:r>
              <w:rPr>
                <w:rFonts w:eastAsia="Times New Roman"/>
              </w:rPr>
              <w:t xml:space="preserve"> licen</w:t>
            </w:r>
            <w:r w:rsidR="000A047D">
              <w:rPr>
                <w:rFonts w:eastAsia="Times New Roman"/>
              </w:rPr>
              <w:t>c</w:t>
            </w:r>
            <w:r>
              <w:rPr>
                <w:rFonts w:eastAsia="Times New Roman"/>
              </w:rPr>
              <w:t xml:space="preserve">e a </w:t>
            </w:r>
            <w:r w:rsidR="006C47D5">
              <w:rPr>
                <w:rFonts w:eastAsia="Times New Roman"/>
              </w:rPr>
              <w:t>plné znění</w:t>
            </w:r>
            <w:r w:rsidR="000A047D">
              <w:rPr>
                <w:rFonts w:eastAsia="Times New Roman"/>
              </w:rPr>
              <w:t xml:space="preserve"> </w:t>
            </w:r>
            <w:r>
              <w:rPr>
                <w:rFonts w:eastAsia="Times New Roman"/>
              </w:rPr>
              <w:t>copyright</w:t>
            </w:r>
            <w:r w:rsidR="000A047D">
              <w:rPr>
                <w:rFonts w:eastAsia="Times New Roman"/>
              </w:rPr>
              <w:t>u</w:t>
            </w:r>
            <w:r>
              <w:rPr>
                <w:rFonts w:eastAsia="Times New Roman"/>
              </w:rPr>
              <w:t xml:space="preserve"> </w:t>
            </w:r>
            <w:r w:rsidR="000A047D">
              <w:rPr>
                <w:rFonts w:eastAsia="Times New Roman"/>
              </w:rPr>
              <w:t>v dokumentaci dodávané s distribucí</w:t>
            </w:r>
            <w:r>
              <w:rPr>
                <w:rFonts w:eastAsia="Times New Roman"/>
              </w:rPr>
              <w:t xml:space="preserve">. </w:t>
            </w:r>
          </w:p>
          <w:p w:rsidR="001C156B" w:rsidRDefault="005F0508">
            <w:pPr>
              <w:numPr>
                <w:ilvl w:val="0"/>
                <w:numId w:val="3"/>
              </w:numPr>
              <w:spacing w:before="100" w:beforeAutospacing="1" w:after="100" w:afterAutospacing="1"/>
              <w:rPr>
                <w:rFonts w:eastAsia="Times New Roman"/>
              </w:rPr>
            </w:pPr>
            <w:r>
              <w:rPr>
                <w:rFonts w:eastAsia="Times New Roman"/>
              </w:rPr>
              <w:t>Redistribu</w:t>
            </w:r>
            <w:r w:rsidR="000A047D">
              <w:rPr>
                <w:rFonts w:eastAsia="Times New Roman"/>
              </w:rPr>
              <w:t>ce</w:t>
            </w:r>
            <w:r>
              <w:rPr>
                <w:rFonts w:eastAsia="Times New Roman"/>
              </w:rPr>
              <w:t xml:space="preserve"> </w:t>
            </w:r>
            <w:r w:rsidR="000A047D">
              <w:rPr>
                <w:rFonts w:eastAsia="Times New Roman"/>
              </w:rPr>
              <w:t>ve všech ostatních</w:t>
            </w:r>
            <w:r>
              <w:rPr>
                <w:rFonts w:eastAsia="Times New Roman"/>
              </w:rPr>
              <w:t xml:space="preserve"> form</w:t>
            </w:r>
            <w:r w:rsidR="000A047D">
              <w:rPr>
                <w:rFonts w:eastAsia="Times New Roman"/>
              </w:rPr>
              <w:t>ách</w:t>
            </w:r>
            <w:r>
              <w:rPr>
                <w:rFonts w:eastAsia="Times New Roman"/>
              </w:rPr>
              <w:t xml:space="preserve"> mus</w:t>
            </w:r>
            <w:r w:rsidR="000A047D">
              <w:rPr>
                <w:rFonts w:eastAsia="Times New Roman"/>
              </w:rPr>
              <w:t>í</w:t>
            </w:r>
            <w:r>
              <w:rPr>
                <w:rFonts w:eastAsia="Times New Roman"/>
              </w:rPr>
              <w:t xml:space="preserve"> reprodu</w:t>
            </w:r>
            <w:r w:rsidR="000A047D">
              <w:rPr>
                <w:rFonts w:eastAsia="Times New Roman"/>
              </w:rPr>
              <w:t>kovat</w:t>
            </w:r>
            <w:r>
              <w:rPr>
                <w:rFonts w:eastAsia="Times New Roman"/>
              </w:rPr>
              <w:t xml:space="preserve"> t</w:t>
            </w:r>
            <w:r w:rsidR="000A047D">
              <w:rPr>
                <w:rFonts w:eastAsia="Times New Roman"/>
              </w:rPr>
              <w:t>uto</w:t>
            </w:r>
            <w:r>
              <w:rPr>
                <w:rFonts w:eastAsia="Times New Roman"/>
              </w:rPr>
              <w:t xml:space="preserve"> licen</w:t>
            </w:r>
            <w:r w:rsidR="000A047D">
              <w:rPr>
                <w:rFonts w:eastAsia="Times New Roman"/>
              </w:rPr>
              <w:t>ci</w:t>
            </w:r>
            <w:r>
              <w:rPr>
                <w:rFonts w:eastAsia="Times New Roman"/>
              </w:rPr>
              <w:t xml:space="preserve"> a </w:t>
            </w:r>
            <w:r w:rsidR="000A047D">
              <w:rPr>
                <w:rFonts w:eastAsia="Times New Roman"/>
              </w:rPr>
              <w:t>pln</w:t>
            </w:r>
            <w:r w:rsidR="006C47D5">
              <w:rPr>
                <w:rFonts w:eastAsia="Times New Roman"/>
              </w:rPr>
              <w:t>é</w:t>
            </w:r>
            <w:r w:rsidR="000A047D">
              <w:rPr>
                <w:rFonts w:eastAsia="Times New Roman"/>
              </w:rPr>
              <w:t xml:space="preserve"> </w:t>
            </w:r>
            <w:r w:rsidR="006C47D5">
              <w:rPr>
                <w:rFonts w:eastAsia="Times New Roman"/>
              </w:rPr>
              <w:t>znění</w:t>
            </w:r>
            <w:r w:rsidR="000A047D">
              <w:rPr>
                <w:rFonts w:eastAsia="Times New Roman"/>
              </w:rPr>
              <w:t xml:space="preserve"> </w:t>
            </w:r>
            <w:r>
              <w:rPr>
                <w:rFonts w:eastAsia="Times New Roman"/>
              </w:rPr>
              <w:t>copyright</w:t>
            </w:r>
            <w:r w:rsidR="006C47D5">
              <w:rPr>
                <w:rFonts w:eastAsia="Times New Roman"/>
              </w:rPr>
              <w:t>u</w:t>
            </w:r>
            <w:r>
              <w:rPr>
                <w:rFonts w:eastAsia="Times New Roman"/>
              </w:rPr>
              <w:t xml:space="preserve">. </w:t>
            </w:r>
          </w:p>
          <w:p w:rsidR="001C156B" w:rsidRDefault="005F0508">
            <w:pPr>
              <w:pStyle w:val="Nadpis2"/>
              <w:rPr>
                <w:rFonts w:eastAsia="Times New Roman"/>
              </w:rPr>
            </w:pPr>
            <w:r>
              <w:rPr>
                <w:rFonts w:eastAsia="Times New Roman"/>
              </w:rPr>
              <w:t xml:space="preserve">4. </w:t>
            </w:r>
            <w:proofErr w:type="spellStart"/>
            <w:r>
              <w:rPr>
                <w:rFonts w:eastAsia="Times New Roman"/>
              </w:rPr>
              <w:t>Disclaimer</w:t>
            </w:r>
            <w:proofErr w:type="spellEnd"/>
            <w:r>
              <w:rPr>
                <w:rFonts w:eastAsia="Times New Roman"/>
              </w:rPr>
              <w:t xml:space="preserve"> </w:t>
            </w:r>
          </w:p>
          <w:p w:rsidR="001C156B" w:rsidRDefault="005F0508">
            <w:pPr>
              <w:pStyle w:val="Normlnweb"/>
            </w:pPr>
            <w:r>
              <w:t xml:space="preserve">THE CACERT ROOT CERTIFICATES ARE PROVIDED "AS IS" AND ANY EXPRESS OR IMPLIED WARRANTIES, INCLUDING, BUT NOT LIMITED TO, THE IMPLIED WARRANTIES OF MERCHANTABILITY AND FITNESS FOR A PARTICULAR PURPOSE ARE DISCLAIMED TO THE MAXIMUM EXTENT PERMITTED BY LAW. IN NO EVENT SHALL CACERT INC, ITS MEMBERS, AGENTS, SUBSIDIARIES OR RELATED PARTIES BE LIABLE TO THE LICENSEE OR ANY THIRD PARTY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THESE CERTIFICATES, EVEN IF ADVISED OF THE POSSIBILITY OF SUCH DAMAGE. IN ANY EVENT, CACERT'S LIABILITY SHALL NOT EXCEED $1,000.00 AUSTRALIAN DOLLARS. </w:t>
            </w:r>
          </w:p>
          <w:p w:rsidR="001C156B" w:rsidRDefault="005F0508">
            <w:pPr>
              <w:pStyle w:val="Normlnweb"/>
            </w:pPr>
            <w:r>
              <w:t xml:space="preserve">THIS LICENSE SPECIFICALLY DOES NOT PERMIT YOU TO RELY UPON ANY CERTIFICATES ISSUED BY CACERT INC. IF YOU WISH TO RELY ON CERTIFICATES ISSUED BY CACERT INC, YOU MUST ENTER INTO A SEPARATE AGREEMENT WITH CACERT INC. </w:t>
            </w:r>
          </w:p>
          <w:p w:rsidR="003A1682" w:rsidRDefault="003A1682">
            <w:pPr>
              <w:pStyle w:val="Normlnweb"/>
            </w:pPr>
            <w:r>
              <w:t>[</w:t>
            </w:r>
          </w:p>
          <w:p w:rsidR="003A1682" w:rsidRPr="003A1682" w:rsidRDefault="003A1682">
            <w:pPr>
              <w:pStyle w:val="Normlnweb"/>
              <w:rPr>
                <w:rFonts w:eastAsia="Times New Roman"/>
                <w:b/>
                <w:bCs/>
                <w:sz w:val="36"/>
                <w:szCs w:val="36"/>
              </w:rPr>
            </w:pPr>
            <w:r w:rsidRPr="003A1682">
              <w:rPr>
                <w:rFonts w:eastAsia="Times New Roman"/>
                <w:b/>
                <w:bCs/>
                <w:sz w:val="36"/>
                <w:szCs w:val="36"/>
              </w:rPr>
              <w:t>Zřeknutí</w:t>
            </w:r>
            <w:r>
              <w:rPr>
                <w:rFonts w:eastAsia="Times New Roman"/>
                <w:b/>
                <w:bCs/>
                <w:sz w:val="36"/>
                <w:szCs w:val="36"/>
              </w:rPr>
              <w:t xml:space="preserve"> se</w:t>
            </w:r>
            <w:r w:rsidRPr="003A1682">
              <w:rPr>
                <w:rFonts w:eastAsia="Times New Roman"/>
                <w:b/>
                <w:bCs/>
                <w:sz w:val="36"/>
                <w:szCs w:val="36"/>
              </w:rPr>
              <w:t xml:space="preserve"> odpovědnosti</w:t>
            </w:r>
          </w:p>
          <w:p w:rsidR="003A1682" w:rsidRDefault="003A1682">
            <w:pPr>
              <w:pStyle w:val="Normlnweb"/>
            </w:pPr>
            <w:r>
              <w:t xml:space="preserve">Kořenové certifikáty </w:t>
            </w:r>
            <w:proofErr w:type="spellStart"/>
            <w:r>
              <w:t>CAcert</w:t>
            </w:r>
            <w:proofErr w:type="spellEnd"/>
            <w:r>
              <w:t xml:space="preserve"> jsou poskytovány „jak jsou“</w:t>
            </w:r>
            <w:r w:rsidR="00403377">
              <w:t xml:space="preserve"> (bez úprav) a jakékoli výslovná nebo implicitní záruky</w:t>
            </w:r>
            <w:r w:rsidR="00B649E9">
              <w:t xml:space="preserve"> včetně, ale nejen, implikované záruky prodejnosti a vhodnosti pro určitý účel jsou odmítnuty</w:t>
            </w:r>
            <w:r w:rsidR="004172E7">
              <w:t xml:space="preserve"> s maximální intenzitou povolenou zákonem. Při žádné události nebudou </w:t>
            </w:r>
            <w:proofErr w:type="spellStart"/>
            <w:r w:rsidR="004172E7">
              <w:t>CAcert</w:t>
            </w:r>
            <w:proofErr w:type="spellEnd"/>
            <w:r w:rsidR="004172E7">
              <w:t xml:space="preserve"> Inc., jeho členové, agenti, pobočky nebo související strany odpovědní za </w:t>
            </w:r>
            <w:r w:rsidR="00F94F8D">
              <w:t>licencovanou osobu ani třetí stranu pro jak</w:t>
            </w:r>
            <w:r w:rsidR="009F0A80">
              <w:t>é</w:t>
            </w:r>
            <w:r w:rsidR="00F94F8D">
              <w:t>koli přím</w:t>
            </w:r>
            <w:r w:rsidR="009F0A80">
              <w:t>é</w:t>
            </w:r>
            <w:r w:rsidR="00F94F8D">
              <w:t>, nepřím</w:t>
            </w:r>
            <w:r w:rsidR="009F0A80">
              <w:t>é</w:t>
            </w:r>
            <w:r w:rsidR="00F94F8D">
              <w:t xml:space="preserve">, vedlejší, </w:t>
            </w:r>
            <w:r w:rsidR="009F0A80">
              <w:t xml:space="preserve">speciální, exemplární nebo následné škody (včetně, ale nejen, zadávání veřejných zakázek náhrad zboží nebo služeb; ztráty užitku, dat nebo zisků; nebo přerušení výdělečné činnosti), </w:t>
            </w:r>
            <w:r w:rsidR="00B3239B">
              <w:t>nicméně</w:t>
            </w:r>
            <w:r w:rsidR="009F0A80">
              <w:t xml:space="preserve"> způsobené a na základě jakékoli teorie </w:t>
            </w:r>
            <w:r w:rsidR="00B3239B">
              <w:t>záruky,</w:t>
            </w:r>
            <w:r w:rsidR="009F0A80">
              <w:t xml:space="preserve"> </w:t>
            </w:r>
            <w:r w:rsidR="00B3239B">
              <w:t>ať</w:t>
            </w:r>
            <w:r w:rsidR="009F0A80">
              <w:t xml:space="preserve"> </w:t>
            </w:r>
            <w:r w:rsidR="00B3239B">
              <w:t>podle</w:t>
            </w:r>
            <w:r w:rsidR="009F0A80">
              <w:t xml:space="preserve"> smlouv</w:t>
            </w:r>
            <w:r w:rsidR="00B3239B">
              <w:t>y</w:t>
            </w:r>
            <w:r w:rsidR="009F0A80">
              <w:t xml:space="preserve">, </w:t>
            </w:r>
            <w:r w:rsidR="00B3239B">
              <w:t xml:space="preserve">pouhé záruky nebo v přečinu (včetně nedbalostního nebo jiného) vzniklé jakýmkoli způsobem mimo použití těchto certifikátů, i když byla známa možnost takové škody. Odpovědnost </w:t>
            </w:r>
            <w:proofErr w:type="spellStart"/>
            <w:r w:rsidR="00B3239B">
              <w:t>CAcertu</w:t>
            </w:r>
            <w:proofErr w:type="spellEnd"/>
            <w:r w:rsidR="00B3239B">
              <w:t xml:space="preserve"> </w:t>
            </w:r>
            <w:r w:rsidR="00A26FC8">
              <w:t>nepřevýší v žádném případě 1000,00 australských dolarů.</w:t>
            </w:r>
          </w:p>
          <w:p w:rsidR="00A26FC8" w:rsidRDefault="00A26FC8">
            <w:pPr>
              <w:pStyle w:val="Normlnweb"/>
            </w:pPr>
            <w:r>
              <w:t xml:space="preserve">Tato licence vám nepovoluje zejména spoléhat na jakékoli certifikáty vydané </w:t>
            </w:r>
            <w:proofErr w:type="spellStart"/>
            <w:r>
              <w:t>CAcert</w:t>
            </w:r>
            <w:proofErr w:type="spellEnd"/>
            <w:r>
              <w:t xml:space="preserve"> Inc. Chcete-li spoléhat na certifikáty vydané </w:t>
            </w:r>
            <w:proofErr w:type="spellStart"/>
            <w:r>
              <w:t>CAcert</w:t>
            </w:r>
            <w:proofErr w:type="spellEnd"/>
            <w:r>
              <w:t xml:space="preserve"> Inc., musíte s </w:t>
            </w:r>
            <w:proofErr w:type="spellStart"/>
            <w:r>
              <w:t>CAcert</w:t>
            </w:r>
            <w:proofErr w:type="spellEnd"/>
            <w:r>
              <w:t xml:space="preserve"> Inc. uzavřít separátní smlouvu.</w:t>
            </w:r>
          </w:p>
          <w:p w:rsidR="00B649E9" w:rsidRDefault="00B649E9">
            <w:pPr>
              <w:pStyle w:val="Normlnweb"/>
            </w:pPr>
            <w:r>
              <w:lastRenderedPageBreak/>
              <w:t>]</w:t>
            </w:r>
          </w:p>
          <w:p w:rsidR="001C156B" w:rsidRDefault="005F0508">
            <w:pPr>
              <w:pStyle w:val="Nadpis2"/>
              <w:rPr>
                <w:rFonts w:eastAsia="Times New Roman"/>
              </w:rPr>
            </w:pPr>
            <w:r>
              <w:rPr>
                <w:rFonts w:eastAsia="Times New Roman"/>
              </w:rPr>
              <w:t>5. Statut</w:t>
            </w:r>
            <w:r w:rsidR="008D4477">
              <w:rPr>
                <w:rFonts w:eastAsia="Times New Roman"/>
              </w:rPr>
              <w:t>á</w:t>
            </w:r>
            <w:r>
              <w:rPr>
                <w:rFonts w:eastAsia="Times New Roman"/>
              </w:rPr>
              <w:t>r</w:t>
            </w:r>
            <w:r w:rsidR="008D4477">
              <w:rPr>
                <w:rFonts w:eastAsia="Times New Roman"/>
              </w:rPr>
              <w:t>ní</w:t>
            </w:r>
            <w:r>
              <w:rPr>
                <w:rFonts w:eastAsia="Times New Roman"/>
              </w:rPr>
              <w:t xml:space="preserve"> </w:t>
            </w:r>
            <w:r w:rsidR="008D4477">
              <w:rPr>
                <w:rFonts w:eastAsia="Times New Roman"/>
              </w:rPr>
              <w:t>práva</w:t>
            </w:r>
            <w:r>
              <w:rPr>
                <w:rFonts w:eastAsia="Times New Roman"/>
              </w:rPr>
              <w:t xml:space="preserve"> </w:t>
            </w:r>
          </w:p>
          <w:p w:rsidR="001C156B" w:rsidRDefault="008D4477" w:rsidP="00550FDD">
            <w:pPr>
              <w:pStyle w:val="Normlnweb"/>
            </w:pPr>
            <w:r>
              <w:t>Žádná část této</w:t>
            </w:r>
            <w:r w:rsidR="005F0508">
              <w:t xml:space="preserve"> licen</w:t>
            </w:r>
            <w:r>
              <w:t>c</w:t>
            </w:r>
            <w:r w:rsidR="005F0508">
              <w:t xml:space="preserve">e </w:t>
            </w:r>
            <w:r>
              <w:t>neovlivňuje</w:t>
            </w:r>
            <w:r w:rsidR="005F0508">
              <w:t xml:space="preserve"> </w:t>
            </w:r>
            <w:r>
              <w:t>jakákoli</w:t>
            </w:r>
            <w:r w:rsidR="005F0508">
              <w:t xml:space="preserve"> statut</w:t>
            </w:r>
            <w:r>
              <w:t>á</w:t>
            </w:r>
            <w:r w:rsidR="005F0508">
              <w:t>r</w:t>
            </w:r>
            <w:r>
              <w:t>ní</w:t>
            </w:r>
            <w:r w:rsidR="005F0508">
              <w:t xml:space="preserve"> </w:t>
            </w:r>
            <w:r>
              <w:t>práva,</w:t>
            </w:r>
            <w:r w:rsidR="005F0508">
              <w:t xml:space="preserve"> </w:t>
            </w:r>
            <w:r>
              <w:t>k</w:t>
            </w:r>
            <w:r w:rsidR="005F0508">
              <w:t>t</w:t>
            </w:r>
            <w:r>
              <w:t>erých se lze</w:t>
            </w:r>
            <w:r w:rsidR="005F0508">
              <w:t xml:space="preserve"> </w:t>
            </w:r>
            <w:r>
              <w:t>zříci</w:t>
            </w:r>
            <w:r w:rsidR="005F0508">
              <w:t xml:space="preserve"> </w:t>
            </w:r>
            <w:r>
              <w:t>neb</w:t>
            </w:r>
            <w:r w:rsidR="005F0508">
              <w:t xml:space="preserve">o </w:t>
            </w:r>
            <w:r>
              <w:t>je omezit</w:t>
            </w:r>
            <w:r w:rsidR="005F0508">
              <w:t xml:space="preserve"> </w:t>
            </w:r>
            <w:r>
              <w:t>smlouvou</w:t>
            </w:r>
            <w:r w:rsidR="005F0508">
              <w:t xml:space="preserve">. </w:t>
            </w:r>
            <w:r>
              <w:t>V případě, že jakákoli</w:t>
            </w:r>
            <w:r w:rsidR="005F0508">
              <w:t xml:space="preserve"> </w:t>
            </w:r>
            <w:r>
              <w:t>ustanovení</w:t>
            </w:r>
            <w:r w:rsidR="005F0508">
              <w:t xml:space="preserve"> </w:t>
            </w:r>
            <w:r>
              <w:t>této</w:t>
            </w:r>
            <w:r w:rsidR="005F0508">
              <w:t xml:space="preserve"> licen</w:t>
            </w:r>
            <w:r>
              <w:t>c</w:t>
            </w:r>
            <w:r w:rsidR="005F0508">
              <w:t xml:space="preserve">e </w:t>
            </w:r>
            <w:r>
              <w:t>budou považována za neplatná</w:t>
            </w:r>
            <w:r w:rsidR="005F0508">
              <w:t xml:space="preserve"> </w:t>
            </w:r>
            <w:r>
              <w:t>neb</w:t>
            </w:r>
            <w:r w:rsidR="005F0508">
              <w:t xml:space="preserve">o </w:t>
            </w:r>
            <w:r w:rsidR="00550FDD">
              <w:t>nevynutitelná</w:t>
            </w:r>
            <w:r w:rsidR="005F0508">
              <w:t xml:space="preserve">, </w:t>
            </w:r>
            <w:r w:rsidR="00550FDD">
              <w:t>zůstávají ostatní ustanovení</w:t>
            </w:r>
            <w:r w:rsidR="005F0508">
              <w:t xml:space="preserve"> </w:t>
            </w:r>
            <w:r w:rsidR="00550FDD">
              <w:t>této licenc</w:t>
            </w:r>
            <w:r w:rsidR="005F0508">
              <w:t xml:space="preserve">e </w:t>
            </w:r>
            <w:r w:rsidR="00550FDD">
              <w:t>plně</w:t>
            </w:r>
            <w:r w:rsidR="005F0508">
              <w:t xml:space="preserve"> </w:t>
            </w:r>
            <w:r w:rsidR="00550FDD">
              <w:t>platná</w:t>
            </w:r>
            <w:r w:rsidR="005F0508">
              <w:t xml:space="preserve"> a </w:t>
            </w:r>
            <w:r w:rsidR="00550FDD">
              <w:t>účinná</w:t>
            </w:r>
            <w:r w:rsidR="005F0508">
              <w:t xml:space="preserve">. </w:t>
            </w:r>
          </w:p>
        </w:tc>
      </w:tr>
    </w:tbl>
    <w:p w:rsidR="001C156B" w:rsidRDefault="005F0508">
      <w:pPr>
        <w:pStyle w:val="Nadpis2"/>
        <w:divId w:val="1748845641"/>
        <w:rPr>
          <w:rFonts w:eastAsia="Times New Roman"/>
          <w:color w:val="4682B4"/>
        </w:rPr>
      </w:pPr>
      <w:r>
        <w:rPr>
          <w:rFonts w:eastAsia="Times New Roman"/>
          <w:color w:val="4682B4"/>
        </w:rPr>
        <w:lastRenderedPageBreak/>
        <w:t>Alternativ</w:t>
      </w:r>
      <w:r w:rsidR="00550FDD">
        <w:rPr>
          <w:rFonts w:eastAsia="Times New Roman"/>
          <w:color w:val="4682B4"/>
        </w:rPr>
        <w:t>y</w:t>
      </w:r>
      <w:r>
        <w:rPr>
          <w:rFonts w:eastAsia="Times New Roman"/>
          <w:color w:val="4682B4"/>
        </w:rPr>
        <w:t xml:space="preserve"> </w:t>
      </w:r>
    </w:p>
    <w:p w:rsidR="001C156B" w:rsidRDefault="00550FDD">
      <w:pPr>
        <w:pStyle w:val="Normlnweb"/>
        <w:divId w:val="1748845641"/>
        <w:rPr>
          <w:color w:val="4682B4"/>
        </w:rPr>
      </w:pPr>
      <w:r>
        <w:rPr>
          <w:color w:val="4682B4"/>
        </w:rPr>
        <w:t>Jsou-li termíny výše uvedené</w:t>
      </w:r>
      <w:r w:rsidR="005F0508">
        <w:rPr>
          <w:color w:val="4682B4"/>
        </w:rPr>
        <w:t xml:space="preserve"> </w:t>
      </w:r>
      <w:r w:rsidRPr="00550FDD">
        <w:rPr>
          <w:color w:val="4682B4"/>
        </w:rPr>
        <w:t xml:space="preserve">Licence pro distribuci kořenových certifikátů </w:t>
      </w:r>
      <w:r>
        <w:rPr>
          <w:color w:val="4682B4"/>
        </w:rPr>
        <w:t>pro vaše účely obtížné nebo</w:t>
      </w:r>
      <w:r w:rsidR="005F0508">
        <w:rPr>
          <w:color w:val="4682B4"/>
        </w:rPr>
        <w:t xml:space="preserve"> </w:t>
      </w:r>
      <w:r>
        <w:rPr>
          <w:color w:val="4682B4"/>
        </w:rPr>
        <w:t>neadekvátní,</w:t>
      </w:r>
      <w:r w:rsidR="005F0508">
        <w:rPr>
          <w:color w:val="4682B4"/>
        </w:rPr>
        <w:t xml:space="preserve"> </w:t>
      </w:r>
      <w:r>
        <w:rPr>
          <w:color w:val="4682B4"/>
        </w:rPr>
        <w:t>budete možná chtít</w:t>
      </w:r>
      <w:r w:rsidR="005F0508">
        <w:rPr>
          <w:color w:val="4682B4"/>
        </w:rPr>
        <w:t xml:space="preserve">: </w:t>
      </w:r>
    </w:p>
    <w:p w:rsidR="001C156B" w:rsidRDefault="00550FDD">
      <w:pPr>
        <w:numPr>
          <w:ilvl w:val="0"/>
          <w:numId w:val="6"/>
        </w:numPr>
        <w:spacing w:before="100" w:beforeAutospacing="1" w:after="100" w:afterAutospacing="1"/>
        <w:divId w:val="1748845641"/>
        <w:rPr>
          <w:rFonts w:eastAsia="Times New Roman"/>
          <w:color w:val="4682B4"/>
        </w:rPr>
      </w:pPr>
      <w:r>
        <w:rPr>
          <w:rFonts w:eastAsia="Times New Roman"/>
          <w:color w:val="4682B4"/>
        </w:rPr>
        <w:t>Přistoupit k Dohodě komunity</w:t>
      </w:r>
      <w:r w:rsidR="005F0508">
        <w:rPr>
          <w:rFonts w:eastAsia="Times New Roman"/>
          <w:color w:val="4682B4"/>
        </w:rPr>
        <w:t xml:space="preserve"> </w:t>
      </w:r>
      <w:proofErr w:type="spellStart"/>
      <w:r w:rsidR="005F0508">
        <w:rPr>
          <w:rFonts w:eastAsia="Times New Roman"/>
          <w:color w:val="4682B4"/>
        </w:rPr>
        <w:t>CAcert</w:t>
      </w:r>
      <w:proofErr w:type="spellEnd"/>
      <w:r w:rsidR="005F0508">
        <w:rPr>
          <w:rFonts w:eastAsia="Times New Roman"/>
          <w:color w:val="4682B4"/>
        </w:rPr>
        <w:t xml:space="preserve"> </w:t>
      </w:r>
      <w:r>
        <w:rPr>
          <w:rFonts w:eastAsia="Times New Roman"/>
          <w:color w:val="4682B4"/>
        </w:rPr>
        <w:t>tím, že se</w:t>
      </w:r>
      <w:r w:rsidR="005F0508">
        <w:rPr>
          <w:rFonts w:eastAsia="Times New Roman"/>
          <w:color w:val="4682B4"/>
        </w:rPr>
        <w:t xml:space="preserve"> </w:t>
      </w:r>
      <w:hyperlink r:id="rId9" w:history="1">
        <w:r w:rsidR="005F0508">
          <w:rPr>
            <w:rStyle w:val="Hypertextovodkaz"/>
            <w:rFonts w:eastAsia="Times New Roman"/>
          </w:rPr>
          <w:t>registr</w:t>
        </w:r>
        <w:r>
          <w:rPr>
            <w:rStyle w:val="Hypertextovodkaz"/>
            <w:rFonts w:eastAsia="Times New Roman"/>
          </w:rPr>
          <w:t>ujete</w:t>
        </w:r>
        <w:r w:rsidR="005F0508">
          <w:rPr>
            <w:rStyle w:val="Hypertextovodkaz"/>
            <w:rFonts w:eastAsia="Times New Roman"/>
          </w:rPr>
          <w:t xml:space="preserve"> </w:t>
        </w:r>
        <w:r>
          <w:rPr>
            <w:rStyle w:val="Hypertextovodkaz"/>
            <w:rFonts w:eastAsia="Times New Roman"/>
          </w:rPr>
          <w:t>jako</w:t>
        </w:r>
        <w:r w:rsidR="005F0508">
          <w:rPr>
            <w:rStyle w:val="Hypertextovodkaz"/>
            <w:rFonts w:eastAsia="Times New Roman"/>
          </w:rPr>
          <w:t xml:space="preserve"> </w:t>
        </w:r>
        <w:r>
          <w:rPr>
            <w:rStyle w:val="Hypertextovodkaz"/>
            <w:rFonts w:eastAsia="Times New Roman"/>
          </w:rPr>
          <w:t>Člen</w:t>
        </w:r>
      </w:hyperlink>
      <w:r w:rsidR="005F0508">
        <w:rPr>
          <w:rFonts w:eastAsia="Times New Roman"/>
          <w:color w:val="4682B4"/>
        </w:rPr>
        <w:t xml:space="preserve">. </w:t>
      </w:r>
      <w:r>
        <w:rPr>
          <w:rFonts w:eastAsia="Times New Roman"/>
          <w:color w:val="4682B4"/>
        </w:rPr>
        <w:t>Je to bezplatné</w:t>
      </w:r>
      <w:r w:rsidR="005F0508">
        <w:rPr>
          <w:rFonts w:eastAsia="Times New Roman"/>
          <w:color w:val="4682B4"/>
        </w:rPr>
        <w:t xml:space="preserve">. </w:t>
      </w:r>
    </w:p>
    <w:p w:rsidR="001C156B" w:rsidRDefault="00550FDD">
      <w:pPr>
        <w:numPr>
          <w:ilvl w:val="0"/>
          <w:numId w:val="6"/>
        </w:numPr>
        <w:spacing w:before="100" w:beforeAutospacing="1" w:after="100" w:afterAutospacing="1"/>
        <w:divId w:val="1748845641"/>
        <w:rPr>
          <w:rFonts w:eastAsia="Times New Roman"/>
          <w:color w:val="4682B4"/>
        </w:rPr>
      </w:pPr>
      <w:r>
        <w:rPr>
          <w:rFonts w:eastAsia="Times New Roman"/>
          <w:color w:val="4682B4"/>
        </w:rPr>
        <w:t>Odstraňte kořenové certifikáty</w:t>
      </w:r>
      <w:r w:rsidR="005F0508">
        <w:rPr>
          <w:rFonts w:eastAsia="Times New Roman"/>
          <w:color w:val="4682B4"/>
        </w:rPr>
        <w:t xml:space="preserve"> </w:t>
      </w:r>
      <w:proofErr w:type="spellStart"/>
      <w:r w:rsidR="005F0508">
        <w:rPr>
          <w:rFonts w:eastAsia="Times New Roman"/>
          <w:color w:val="4682B4"/>
        </w:rPr>
        <w:t>CAcert</w:t>
      </w:r>
      <w:proofErr w:type="spellEnd"/>
      <w:r w:rsidR="005F0508">
        <w:rPr>
          <w:rFonts w:eastAsia="Times New Roman"/>
          <w:color w:val="4682B4"/>
        </w:rPr>
        <w:t xml:space="preserve"> </w:t>
      </w:r>
      <w:r>
        <w:rPr>
          <w:rFonts w:eastAsia="Times New Roman"/>
          <w:color w:val="4682B4"/>
        </w:rPr>
        <w:t>ze svého</w:t>
      </w:r>
      <w:r w:rsidR="005F0508">
        <w:rPr>
          <w:rFonts w:eastAsia="Times New Roman"/>
          <w:color w:val="4682B4"/>
        </w:rPr>
        <w:t xml:space="preserve"> software. </w:t>
      </w:r>
      <w:r>
        <w:rPr>
          <w:rFonts w:eastAsia="Times New Roman"/>
          <w:color w:val="4682B4"/>
        </w:rPr>
        <w:t>Vaše softwarová</w:t>
      </w:r>
      <w:r w:rsidR="005F0508">
        <w:rPr>
          <w:rFonts w:eastAsia="Times New Roman"/>
          <w:color w:val="4682B4"/>
        </w:rPr>
        <w:t xml:space="preserve"> do</w:t>
      </w:r>
      <w:r>
        <w:rPr>
          <w:rFonts w:eastAsia="Times New Roman"/>
          <w:color w:val="4682B4"/>
        </w:rPr>
        <w:t>k</w:t>
      </w:r>
      <w:r w:rsidR="005F0508">
        <w:rPr>
          <w:rFonts w:eastAsia="Times New Roman"/>
          <w:color w:val="4682B4"/>
        </w:rPr>
        <w:t>umenta</w:t>
      </w:r>
      <w:r>
        <w:rPr>
          <w:rFonts w:eastAsia="Times New Roman"/>
          <w:color w:val="4682B4"/>
        </w:rPr>
        <w:t>ce</w:t>
      </w:r>
      <w:r w:rsidR="005F0508">
        <w:rPr>
          <w:rFonts w:eastAsia="Times New Roman"/>
          <w:color w:val="4682B4"/>
        </w:rPr>
        <w:t xml:space="preserve"> </w:t>
      </w:r>
      <w:r>
        <w:rPr>
          <w:rFonts w:eastAsia="Times New Roman"/>
          <w:color w:val="4682B4"/>
        </w:rPr>
        <w:t>Vám k tomu poskytne návod a pomoc</w:t>
      </w:r>
      <w:r w:rsidR="005F0508">
        <w:rPr>
          <w:rFonts w:eastAsia="Times New Roman"/>
          <w:color w:val="4682B4"/>
        </w:rPr>
        <w:t xml:space="preserve">. </w:t>
      </w:r>
    </w:p>
    <w:p w:rsidR="001C156B" w:rsidRDefault="005F0508">
      <w:pPr>
        <w:pStyle w:val="Normlnweb"/>
        <w:divId w:val="1748845641"/>
        <w:rPr>
          <w:color w:val="4682B4"/>
        </w:rPr>
      </w:pPr>
      <w:r>
        <w:rPr>
          <w:color w:val="4682B4"/>
        </w:rPr>
        <w:t>T</w:t>
      </w:r>
      <w:r w:rsidR="00550FDD">
        <w:rPr>
          <w:color w:val="4682B4"/>
        </w:rPr>
        <w:t>yto</w:t>
      </w:r>
      <w:r>
        <w:rPr>
          <w:color w:val="4682B4"/>
        </w:rPr>
        <w:t xml:space="preserve"> </w:t>
      </w:r>
      <w:r w:rsidR="003B6F09">
        <w:rPr>
          <w:color w:val="4682B4"/>
        </w:rPr>
        <w:t>A</w:t>
      </w:r>
      <w:r>
        <w:rPr>
          <w:color w:val="4682B4"/>
        </w:rPr>
        <w:t>lternativ</w:t>
      </w:r>
      <w:r w:rsidR="00550FDD">
        <w:rPr>
          <w:color w:val="4682B4"/>
        </w:rPr>
        <w:t>y</w:t>
      </w:r>
      <w:r>
        <w:rPr>
          <w:color w:val="4682B4"/>
        </w:rPr>
        <w:t xml:space="preserve"> </w:t>
      </w:r>
      <w:r w:rsidR="00550FDD">
        <w:rPr>
          <w:color w:val="4682B4"/>
        </w:rPr>
        <w:t>stojí</w:t>
      </w:r>
      <w:r>
        <w:rPr>
          <w:color w:val="4682B4"/>
        </w:rPr>
        <w:t xml:space="preserve"> </w:t>
      </w:r>
      <w:r w:rsidR="00550FDD">
        <w:rPr>
          <w:color w:val="4682B4"/>
        </w:rPr>
        <w:t>mimo výše uvedenou</w:t>
      </w:r>
      <w:r>
        <w:rPr>
          <w:color w:val="4682B4"/>
        </w:rPr>
        <w:t xml:space="preserve"> </w:t>
      </w:r>
      <w:r w:rsidR="00550FDD" w:rsidRPr="00550FDD">
        <w:rPr>
          <w:color w:val="4682B4"/>
        </w:rPr>
        <w:t>Licenc</w:t>
      </w:r>
      <w:r w:rsidR="00550FDD">
        <w:rPr>
          <w:color w:val="4682B4"/>
        </w:rPr>
        <w:t>i</w:t>
      </w:r>
      <w:r w:rsidR="00550FDD" w:rsidRPr="00550FDD">
        <w:rPr>
          <w:color w:val="4682B4"/>
        </w:rPr>
        <w:t xml:space="preserve"> pro distribuci kořenových certifikátů</w:t>
      </w:r>
      <w:r>
        <w:rPr>
          <w:color w:val="4682B4"/>
        </w:rPr>
        <w:t xml:space="preserve"> a </w:t>
      </w:r>
      <w:r w:rsidR="00550FDD">
        <w:rPr>
          <w:color w:val="4682B4"/>
        </w:rPr>
        <w:t>nejsou její součástí</w:t>
      </w:r>
      <w:r>
        <w:rPr>
          <w:color w:val="4682B4"/>
        </w:rPr>
        <w:t xml:space="preserve">. </w:t>
      </w:r>
    </w:p>
    <w:sectPr w:rsidR="001C15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242DE"/>
    <w:multiLevelType w:val="multilevel"/>
    <w:tmpl w:val="161E0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A020BDA"/>
    <w:multiLevelType w:val="multilevel"/>
    <w:tmpl w:val="C682F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E3B3BE6"/>
    <w:multiLevelType w:val="multilevel"/>
    <w:tmpl w:val="3178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39B79E4"/>
    <w:multiLevelType w:val="multilevel"/>
    <w:tmpl w:val="E922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1"/>
  </w:num>
  <w:num w:numId="4">
    <w:abstractNumId w:val="3"/>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0"/>
  <w:noPunctuationKerning/>
  <w:characterSpacingControl w:val="doNotCompress"/>
  <w:compat>
    <w:doNotSnapToGridInCell/>
    <w:doNotWrapTextWithPunct/>
    <w:doNotUseEastAsianBreakRules/>
    <w:growAutofit/>
    <w:compatSetting w:name="compatibilityMode" w:uri="http://schemas.microsoft.com/office/word" w:val="14"/>
  </w:compat>
  <w:rsids>
    <w:rsidRoot w:val="00A30212"/>
    <w:rsid w:val="000A047D"/>
    <w:rsid w:val="001328A1"/>
    <w:rsid w:val="00145528"/>
    <w:rsid w:val="001C156B"/>
    <w:rsid w:val="002633FC"/>
    <w:rsid w:val="00277B96"/>
    <w:rsid w:val="003A1682"/>
    <w:rsid w:val="003B6F09"/>
    <w:rsid w:val="00403377"/>
    <w:rsid w:val="004172E7"/>
    <w:rsid w:val="00550FDD"/>
    <w:rsid w:val="005F0508"/>
    <w:rsid w:val="006C47D5"/>
    <w:rsid w:val="008D4477"/>
    <w:rsid w:val="009A6D8F"/>
    <w:rsid w:val="009F0A80"/>
    <w:rsid w:val="00A26FC8"/>
    <w:rsid w:val="00A30212"/>
    <w:rsid w:val="00B3239B"/>
    <w:rsid w:val="00B649E9"/>
    <w:rsid w:val="00BF7638"/>
    <w:rsid w:val="00F635BA"/>
    <w:rsid w:val="00F94F8D"/>
    <w:rsid w:val="00FA03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eastAsiaTheme="minorEastAsia"/>
      <w:sz w:val="24"/>
      <w:szCs w:val="24"/>
    </w:rPr>
  </w:style>
  <w:style w:type="paragraph" w:styleId="Nadpis1">
    <w:name w:val="heading 1"/>
    <w:basedOn w:val="Normln"/>
    <w:link w:val="Nadpis1Char"/>
    <w:uiPriority w:val="9"/>
    <w:qFormat/>
    <w:pPr>
      <w:spacing w:before="100" w:beforeAutospacing="1" w:after="100" w:afterAutospacing="1"/>
      <w:outlineLvl w:val="0"/>
    </w:pPr>
    <w:rPr>
      <w:b/>
      <w:bCs/>
      <w:kern w:val="36"/>
      <w:sz w:val="48"/>
      <w:szCs w:val="48"/>
    </w:rPr>
  </w:style>
  <w:style w:type="paragraph" w:styleId="Nadpis2">
    <w:name w:val="heading 2"/>
    <w:basedOn w:val="Normln"/>
    <w:link w:val="Nadpis2Char"/>
    <w:uiPriority w:val="9"/>
    <w:qFormat/>
    <w:pPr>
      <w:spacing w:before="100" w:beforeAutospacing="1" w:after="100" w:afterAutospacing="1"/>
      <w:outlineLvl w:val="1"/>
    </w:pPr>
    <w:rPr>
      <w:b/>
      <w:bCs/>
      <w:sz w:val="36"/>
      <w:szCs w:val="36"/>
    </w:rPr>
  </w:style>
  <w:style w:type="paragraph" w:styleId="Nadpis4">
    <w:name w:val="heading 4"/>
    <w:basedOn w:val="Normln"/>
    <w:next w:val="Normln"/>
    <w:link w:val="Nadpis4Char"/>
    <w:uiPriority w:val="9"/>
    <w:unhideWhenUsed/>
    <w:qFormat/>
    <w:rsid w:val="00F635BA"/>
    <w:pPr>
      <w:keepNext/>
      <w:keepLines/>
      <w:spacing w:before="200"/>
      <w:outlineLvl w:val="3"/>
    </w:pPr>
    <w:rPr>
      <w:rFonts w:asciiTheme="majorHAnsi" w:eastAsiaTheme="majorEastAsia" w:hAnsiTheme="majorHAnsi" w:cstheme="majorBidi"/>
      <w:b/>
      <w:bCs/>
      <w:i/>
      <w:i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Pr>
      <w:color w:val="0000FF"/>
      <w:u w:val="single"/>
    </w:rPr>
  </w:style>
  <w:style w:type="character" w:styleId="Sledovanodkaz">
    <w:name w:val="FollowedHyperlink"/>
    <w:basedOn w:val="Standardnpsmoodstavce"/>
    <w:uiPriority w:val="99"/>
    <w:semiHidden/>
    <w:unhideWhenUsed/>
    <w:rPr>
      <w:color w:val="800080"/>
      <w:u w:val="single"/>
    </w:rPr>
  </w:style>
  <w:style w:type="character" w:customStyle="1" w:styleId="Nadpis1Char">
    <w:name w:val="Nadpis 1 Char"/>
    <w:basedOn w:val="Standardnpsmoodstavce"/>
    <w:link w:val="Nadpis1"/>
    <w:uiPriority w:val="9"/>
    <w:locked/>
    <w:rPr>
      <w:rFonts w:asciiTheme="majorHAnsi" w:eastAsiaTheme="majorEastAsia" w:hAnsiTheme="majorHAnsi" w:cstheme="majorBidi" w:hint="default"/>
      <w:color w:val="2E74B5" w:themeColor="accent1" w:themeShade="BF"/>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heme="majorBidi" w:hint="default"/>
      <w:color w:val="2E74B5" w:themeColor="accent1" w:themeShade="BF"/>
      <w:sz w:val="26"/>
      <w:szCs w:val="26"/>
    </w:rPr>
  </w:style>
  <w:style w:type="paragraph" w:styleId="Normlnweb">
    <w:name w:val="Normal (Web)"/>
    <w:basedOn w:val="Normln"/>
    <w:uiPriority w:val="99"/>
    <w:unhideWhenUsed/>
    <w:pPr>
      <w:spacing w:before="100" w:beforeAutospacing="1" w:after="100" w:afterAutospacing="1"/>
    </w:pPr>
  </w:style>
  <w:style w:type="paragraph" w:customStyle="1" w:styleId="comment">
    <w:name w:val="comment"/>
    <w:basedOn w:val="Normln"/>
    <w:uiPriority w:val="99"/>
    <w:semiHidden/>
    <w:pPr>
      <w:spacing w:before="100" w:beforeAutospacing="1" w:after="100" w:afterAutospacing="1"/>
    </w:pPr>
    <w:rPr>
      <w:color w:val="4682B4"/>
    </w:rPr>
  </w:style>
  <w:style w:type="paragraph" w:styleId="Textbubliny">
    <w:name w:val="Balloon Text"/>
    <w:basedOn w:val="Normln"/>
    <w:link w:val="TextbublinyChar"/>
    <w:uiPriority w:val="99"/>
    <w:semiHidden/>
    <w:unhideWhenUsed/>
    <w:rsid w:val="00A30212"/>
    <w:rPr>
      <w:rFonts w:ascii="Tahoma" w:hAnsi="Tahoma" w:cs="Tahoma"/>
      <w:sz w:val="16"/>
      <w:szCs w:val="16"/>
    </w:rPr>
  </w:style>
  <w:style w:type="character" w:customStyle="1" w:styleId="TextbublinyChar">
    <w:name w:val="Text bubliny Char"/>
    <w:basedOn w:val="Standardnpsmoodstavce"/>
    <w:link w:val="Textbubliny"/>
    <w:uiPriority w:val="99"/>
    <w:semiHidden/>
    <w:rsid w:val="00A30212"/>
    <w:rPr>
      <w:rFonts w:ascii="Tahoma" w:eastAsiaTheme="minorEastAsia" w:hAnsi="Tahoma" w:cs="Tahoma"/>
      <w:sz w:val="16"/>
      <w:szCs w:val="16"/>
    </w:rPr>
  </w:style>
  <w:style w:type="character" w:customStyle="1" w:styleId="Nadpis4Char">
    <w:name w:val="Nadpis 4 Char"/>
    <w:basedOn w:val="Standardnpsmoodstavce"/>
    <w:link w:val="Nadpis4"/>
    <w:uiPriority w:val="9"/>
    <w:rsid w:val="00F635BA"/>
    <w:rPr>
      <w:rFonts w:asciiTheme="majorHAnsi" w:eastAsiaTheme="majorEastAsia" w:hAnsiTheme="majorHAnsi" w:cstheme="majorBidi"/>
      <w:b/>
      <w:bCs/>
      <w:i/>
      <w:iCs/>
      <w:color w:val="5B9BD5"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eastAsiaTheme="minorEastAsia"/>
      <w:sz w:val="24"/>
      <w:szCs w:val="24"/>
    </w:rPr>
  </w:style>
  <w:style w:type="paragraph" w:styleId="Nadpis1">
    <w:name w:val="heading 1"/>
    <w:basedOn w:val="Normln"/>
    <w:link w:val="Nadpis1Char"/>
    <w:uiPriority w:val="9"/>
    <w:qFormat/>
    <w:pPr>
      <w:spacing w:before="100" w:beforeAutospacing="1" w:after="100" w:afterAutospacing="1"/>
      <w:outlineLvl w:val="0"/>
    </w:pPr>
    <w:rPr>
      <w:b/>
      <w:bCs/>
      <w:kern w:val="36"/>
      <w:sz w:val="48"/>
      <w:szCs w:val="48"/>
    </w:rPr>
  </w:style>
  <w:style w:type="paragraph" w:styleId="Nadpis2">
    <w:name w:val="heading 2"/>
    <w:basedOn w:val="Normln"/>
    <w:link w:val="Nadpis2Char"/>
    <w:uiPriority w:val="9"/>
    <w:qFormat/>
    <w:pPr>
      <w:spacing w:before="100" w:beforeAutospacing="1" w:after="100" w:afterAutospacing="1"/>
      <w:outlineLvl w:val="1"/>
    </w:pPr>
    <w:rPr>
      <w:b/>
      <w:bCs/>
      <w:sz w:val="36"/>
      <w:szCs w:val="36"/>
    </w:rPr>
  </w:style>
  <w:style w:type="paragraph" w:styleId="Nadpis4">
    <w:name w:val="heading 4"/>
    <w:basedOn w:val="Normln"/>
    <w:next w:val="Normln"/>
    <w:link w:val="Nadpis4Char"/>
    <w:uiPriority w:val="9"/>
    <w:unhideWhenUsed/>
    <w:qFormat/>
    <w:rsid w:val="00F635BA"/>
    <w:pPr>
      <w:keepNext/>
      <w:keepLines/>
      <w:spacing w:before="200"/>
      <w:outlineLvl w:val="3"/>
    </w:pPr>
    <w:rPr>
      <w:rFonts w:asciiTheme="majorHAnsi" w:eastAsiaTheme="majorEastAsia" w:hAnsiTheme="majorHAnsi" w:cstheme="majorBidi"/>
      <w:b/>
      <w:bCs/>
      <w:i/>
      <w:i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Pr>
      <w:color w:val="0000FF"/>
      <w:u w:val="single"/>
    </w:rPr>
  </w:style>
  <w:style w:type="character" w:styleId="Sledovanodkaz">
    <w:name w:val="FollowedHyperlink"/>
    <w:basedOn w:val="Standardnpsmoodstavce"/>
    <w:uiPriority w:val="99"/>
    <w:semiHidden/>
    <w:unhideWhenUsed/>
    <w:rPr>
      <w:color w:val="800080"/>
      <w:u w:val="single"/>
    </w:rPr>
  </w:style>
  <w:style w:type="character" w:customStyle="1" w:styleId="Nadpis1Char">
    <w:name w:val="Nadpis 1 Char"/>
    <w:basedOn w:val="Standardnpsmoodstavce"/>
    <w:link w:val="Nadpis1"/>
    <w:uiPriority w:val="9"/>
    <w:locked/>
    <w:rPr>
      <w:rFonts w:asciiTheme="majorHAnsi" w:eastAsiaTheme="majorEastAsia" w:hAnsiTheme="majorHAnsi" w:cstheme="majorBidi" w:hint="default"/>
      <w:color w:val="2E74B5" w:themeColor="accent1" w:themeShade="BF"/>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heme="majorBidi" w:hint="default"/>
      <w:color w:val="2E74B5" w:themeColor="accent1" w:themeShade="BF"/>
      <w:sz w:val="26"/>
      <w:szCs w:val="26"/>
    </w:rPr>
  </w:style>
  <w:style w:type="paragraph" w:styleId="Normlnweb">
    <w:name w:val="Normal (Web)"/>
    <w:basedOn w:val="Normln"/>
    <w:uiPriority w:val="99"/>
    <w:unhideWhenUsed/>
    <w:pPr>
      <w:spacing w:before="100" w:beforeAutospacing="1" w:after="100" w:afterAutospacing="1"/>
    </w:pPr>
  </w:style>
  <w:style w:type="paragraph" w:customStyle="1" w:styleId="comment">
    <w:name w:val="comment"/>
    <w:basedOn w:val="Normln"/>
    <w:uiPriority w:val="99"/>
    <w:semiHidden/>
    <w:pPr>
      <w:spacing w:before="100" w:beforeAutospacing="1" w:after="100" w:afterAutospacing="1"/>
    </w:pPr>
    <w:rPr>
      <w:color w:val="4682B4"/>
    </w:rPr>
  </w:style>
  <w:style w:type="paragraph" w:styleId="Textbubliny">
    <w:name w:val="Balloon Text"/>
    <w:basedOn w:val="Normln"/>
    <w:link w:val="TextbublinyChar"/>
    <w:uiPriority w:val="99"/>
    <w:semiHidden/>
    <w:unhideWhenUsed/>
    <w:rsid w:val="00A30212"/>
    <w:rPr>
      <w:rFonts w:ascii="Tahoma" w:hAnsi="Tahoma" w:cs="Tahoma"/>
      <w:sz w:val="16"/>
      <w:szCs w:val="16"/>
    </w:rPr>
  </w:style>
  <w:style w:type="character" w:customStyle="1" w:styleId="TextbublinyChar">
    <w:name w:val="Text bubliny Char"/>
    <w:basedOn w:val="Standardnpsmoodstavce"/>
    <w:link w:val="Textbubliny"/>
    <w:uiPriority w:val="99"/>
    <w:semiHidden/>
    <w:rsid w:val="00A30212"/>
    <w:rPr>
      <w:rFonts w:ascii="Tahoma" w:eastAsiaTheme="minorEastAsia" w:hAnsi="Tahoma" w:cs="Tahoma"/>
      <w:sz w:val="16"/>
      <w:szCs w:val="16"/>
    </w:rPr>
  </w:style>
  <w:style w:type="character" w:customStyle="1" w:styleId="Nadpis4Char">
    <w:name w:val="Nadpis 4 Char"/>
    <w:basedOn w:val="Standardnpsmoodstavce"/>
    <w:link w:val="Nadpis4"/>
    <w:uiPriority w:val="9"/>
    <w:rsid w:val="00F635BA"/>
    <w:rPr>
      <w:rFonts w:asciiTheme="majorHAnsi" w:eastAsiaTheme="majorEastAsia" w:hAnsiTheme="majorHAnsi" w:cstheme="majorBidi"/>
      <w:b/>
      <w:bCs/>
      <w:i/>
      <w:i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84564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cacert.org/Policy" TargetMode="External"/><Relationship Id="rId3" Type="http://schemas.microsoft.com/office/2007/relationships/stylesWithEffects" Target="stylesWithEffects.xml"/><Relationship Id="rId7" Type="http://schemas.openxmlformats.org/officeDocument/2006/relationships/hyperlink" Target="https://wiki.cacert.org/PolicyDeci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vn.cacert.org/CAcert/Policies/ControlledDocumentList.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cert.org/index.php?id=1"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716</Words>
  <Characters>4847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CAcert - Root Distribution License</vt:lpstr>
    </vt:vector>
  </TitlesOfParts>
  <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CAcert - Root Distribution License</dc:title>
  <dc:creator>Kastner Aleš</dc:creator>
  <cp:lastModifiedBy>Aleš Kastner</cp:lastModifiedBy>
  <cp:revision>12</cp:revision>
  <dcterms:created xsi:type="dcterms:W3CDTF">2015-01-21T21:36:00Z</dcterms:created>
  <dcterms:modified xsi:type="dcterms:W3CDTF">2015-01-26T10:34:00Z</dcterms:modified>
</cp:coreProperties>
</file>